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DB" w:rsidRPr="00F86BDB" w:rsidRDefault="00F86BDB" w:rsidP="00F86BD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- </w:t>
      </w:r>
      <w:r w:rsidRPr="00F86B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 w:eastAsia="en-GB"/>
        </w:rPr>
        <w:t>Les Cahiers Jaunes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, n° 4, </w:t>
      </w:r>
      <w:proofErr w:type="spellStart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s.d</w:t>
      </w:r>
      <w:proofErr w:type="spellEnd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. [1933] [ p.] / « 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Cinéma 33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 »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Claude </w:t>
      </w:r>
      <w:proofErr w:type="spellStart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Sernet</w:t>
      </w:r>
      <w:proofErr w:type="spellEnd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Avant-propos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, 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[Pamphlets]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Georges Neveux,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Le tunnel 1930-1940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 (p. 7-11), 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Benjamin Fondane, 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Cinéma 33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 (p. 12-20), </w:t>
      </w:r>
      <w:bookmarkStart w:id="0" w:name="_GoBack"/>
      <w:bookmarkEnd w:id="0"/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Antonin Artaud,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La vieillesse précoce du cinéma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 (p. 23-25), 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[Essais] 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proofErr w:type="spellStart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Monny</w:t>
      </w:r>
      <w:proofErr w:type="spellEnd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 de </w:t>
      </w:r>
      <w:proofErr w:type="spellStart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Boully</w:t>
      </w:r>
      <w:proofErr w:type="spellEnd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, Luis Buñuel, 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Robert Desnos,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 xml:space="preserve">Y a des punaises dans le </w:t>
      </w:r>
      <w:proofErr w:type="spellStart"/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roti</w:t>
      </w:r>
      <w:proofErr w:type="spellEnd"/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 xml:space="preserve"> de porc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 (p. 46-50),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Roger Gilbert-Lecomte,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L’alchimie de l’œil. Le cinéma, forme de l’esprit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, 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[Scénarii</w:t>
      </w:r>
      <w:proofErr w:type="gramStart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]</w:t>
      </w:r>
      <w:proofErr w:type="gramEnd"/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Georges Ribemont-</w:t>
      </w:r>
      <w:proofErr w:type="spellStart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Dessaignes</w:t>
      </w:r>
      <w:proofErr w:type="spellEnd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Le banquier ou la fortune est aveugle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, 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Maurice Henry,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Les abattoirs de la nuit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, 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Hendrik Cramer,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Un pied cassé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, 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Claude </w:t>
      </w:r>
      <w:proofErr w:type="spellStart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Sernet</w:t>
      </w:r>
      <w:proofErr w:type="spellEnd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À ne pas mettre un chien dehors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.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Ill. : Jean Painlevé, Man Ray.</w:t>
      </w:r>
      <w:r w:rsidRPr="00F86BD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 w:eastAsia="en-GB"/>
        </w:rPr>
        <w:t>Note(s)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 : Numéro placé sous la direction de Claude </w:t>
      </w:r>
      <w:proofErr w:type="spellStart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Sernet</w:t>
      </w:r>
      <w:proofErr w:type="spellEnd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.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- Antonin Artaud,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La vieillesse précoce du cinéma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 (p. 23-25) [repris in A. Artaud,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Œuvres complètes, t. III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, Gallimard, 1961 ; 1978, p. 81-84 ;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Œuvres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, Gallimard, « Quarto », 2004, p. 381-383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- Benjamin Fondane, 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Cinéma 33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 (p. 12-20) [repris in B. Fondane,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Écrits pour le cinéma. Le muet et le parlant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, Plasma, 1984 ; </w:t>
      </w:r>
      <w:proofErr w:type="spellStart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Non Lieu</w:t>
      </w:r>
      <w:proofErr w:type="spellEnd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 / Verdier, « Verdier Poche / Cinéma », 2007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- Robert Desnos,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 xml:space="preserve">Y a des punaises dans le </w:t>
      </w:r>
      <w:proofErr w:type="spellStart"/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roti</w:t>
      </w:r>
      <w:proofErr w:type="spellEnd"/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 xml:space="preserve"> de porc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 (p. 46-50) [repris in R. Desnos,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Les rayons et les ombres. Cinéma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, Gallimard, 1992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- Roger Gilbert-Lecomte,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L’alchimie de l’œil. Le cinéma, forme de l’esprit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 [repris in R. Gilbert-Lecomte,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Œuvres complètes, t. I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, Gallimard, 1974, p. 156-164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- Alain et Odette </w:t>
      </w:r>
      <w:proofErr w:type="spellStart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Virmaux</w:t>
      </w:r>
      <w:proofErr w:type="spellEnd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 (éd.),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Le "Grand jeu" et le cinéma. Anthologie</w:t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, Paris Expérimental, « Classiques de l’Avant-garde » n° 7 1996, 128 p.</w:t>
      </w:r>
      <w:r w:rsidRPr="00F86B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br/>
      </w:r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- Michel </w:t>
      </w:r>
      <w:proofErr w:type="spellStart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Gourdet</w:t>
      </w:r>
      <w:proofErr w:type="spellEnd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 xml:space="preserve">, </w:t>
      </w:r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 xml:space="preserve">Claude </w:t>
      </w:r>
      <w:proofErr w:type="spellStart"/>
      <w:r w:rsidRPr="00F86B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n-GB"/>
        </w:rPr>
        <w:t>Sernet</w:t>
      </w:r>
      <w:proofErr w:type="spellEnd"/>
      <w:r w:rsidRPr="00F86B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GB"/>
        </w:rPr>
        <w:t>, Oxus, « Les Etrangers de Paris / Les Roumains de Paris », 2005, p. 119-129 et 241-245</w:t>
      </w:r>
    </w:p>
    <w:p w:rsidR="00275366" w:rsidRPr="00F86BDB" w:rsidRDefault="00F86BDB">
      <w:pPr>
        <w:rPr>
          <w:lang w:val="fr-FR"/>
        </w:rPr>
      </w:pPr>
    </w:p>
    <w:sectPr w:rsidR="00275366" w:rsidRPr="00F8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DB"/>
    <w:rsid w:val="000820C5"/>
    <w:rsid w:val="00286538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9E405-D0BD-4FB6-8D45-5DBC767F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2014-06-12T08:28:00Z</dcterms:created>
  <dcterms:modified xsi:type="dcterms:W3CDTF">2014-06-12T08:28:00Z</dcterms:modified>
</cp:coreProperties>
</file>